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DF561" w14:textId="6AC736ED" w:rsidR="0000120E" w:rsidRDefault="0000120E" w:rsidP="0000120E">
      <w:pPr>
        <w:rPr>
          <w:rStyle w:val="normaltextrun"/>
          <w:rFonts w:eastAsiaTheme="majorEastAsia" w:cs="Calibri"/>
          <w:color w:val="000000"/>
          <w:sz w:val="24"/>
          <w:szCs w:val="24"/>
        </w:rPr>
      </w:pPr>
      <w:r>
        <w:rPr>
          <w:rStyle w:val="normaltextrun"/>
          <w:rFonts w:eastAsiaTheme="majorEastAsia" w:cs="Calibri"/>
          <w:b/>
          <w:bCs/>
          <w:color w:val="000000"/>
          <w:sz w:val="40"/>
          <w:szCs w:val="40"/>
        </w:rPr>
        <w:t>06/12/23 Student Council Minutes</w:t>
      </w:r>
      <w:r>
        <w:br/>
      </w:r>
    </w:p>
    <w:p w14:paraId="1A7B425D" w14:textId="77777777" w:rsidR="0000120E" w:rsidRPr="001E17C5" w:rsidRDefault="0000120E" w:rsidP="0000120E">
      <w:pPr>
        <w:rPr>
          <w:rStyle w:val="normaltextrun"/>
          <w:rFonts w:eastAsiaTheme="majorEastAsia" w:cs="Calibri"/>
          <w:b/>
          <w:bCs/>
          <w:color w:val="000000"/>
          <w:sz w:val="40"/>
          <w:szCs w:val="40"/>
        </w:rPr>
      </w:pPr>
      <w:r>
        <w:rPr>
          <w:rStyle w:val="normaltextrun"/>
          <w:rFonts w:eastAsiaTheme="majorEastAsia" w:cs="Calibri"/>
          <w:color w:val="000000"/>
          <w:sz w:val="24"/>
          <w:szCs w:val="24"/>
        </w:rPr>
        <w:t>13:30 – 15:30 (5-minute break at 14:30)</w:t>
      </w:r>
    </w:p>
    <w:p w14:paraId="05AD9F23" w14:textId="77777777" w:rsidR="0000120E" w:rsidRDefault="0000120E" w:rsidP="0000120E">
      <w:r>
        <w:rPr>
          <w:rStyle w:val="normaltextrun"/>
          <w:rFonts w:eastAsiaTheme="majorEastAsia" w:cs="Calibri"/>
          <w:color w:val="000000"/>
          <w:sz w:val="24"/>
          <w:szCs w:val="24"/>
        </w:rPr>
        <w:t>Location: Teams</w:t>
      </w:r>
    </w:p>
    <w:p w14:paraId="70BEC1C7" w14:textId="0E9CAD3B" w:rsidR="0000120E" w:rsidRDefault="0000120E" w:rsidP="0000120E">
      <w:pPr>
        <w:rPr>
          <w:rFonts w:cs="Calibri"/>
          <w:color w:val="000000"/>
          <w:sz w:val="24"/>
          <w:szCs w:val="24"/>
        </w:rPr>
      </w:pPr>
      <w:r>
        <w:rPr>
          <w:rFonts w:cs="Calibri"/>
          <w:color w:val="000000"/>
          <w:sz w:val="24"/>
          <w:szCs w:val="24"/>
        </w:rPr>
        <w:t xml:space="preserve">38 total in attendance </w:t>
      </w:r>
    </w:p>
    <w:p w14:paraId="611CD4BF" w14:textId="39FF91B6" w:rsidR="0000120E" w:rsidRDefault="0000120E" w:rsidP="0000120E">
      <w:pPr>
        <w:rPr>
          <w:rFonts w:cs="Calibri"/>
          <w:color w:val="000000"/>
          <w:sz w:val="24"/>
          <w:szCs w:val="24"/>
        </w:rPr>
      </w:pPr>
      <w:r>
        <w:rPr>
          <w:rFonts w:cs="Calibri"/>
          <w:color w:val="000000"/>
          <w:sz w:val="24"/>
          <w:szCs w:val="24"/>
        </w:rPr>
        <w:t>Guests: No guests in attendance</w:t>
      </w:r>
    </w:p>
    <w:p w14:paraId="2A1A7B21" w14:textId="3491AB1E" w:rsidR="0000120E" w:rsidRDefault="0000120E" w:rsidP="0000120E">
      <w:pPr>
        <w:rPr>
          <w:rFonts w:cs="Calibri"/>
          <w:color w:val="000000"/>
          <w:sz w:val="24"/>
          <w:szCs w:val="24"/>
        </w:rPr>
      </w:pPr>
      <w:r>
        <w:rPr>
          <w:rFonts w:cs="Calibri"/>
          <w:color w:val="000000"/>
          <w:sz w:val="24"/>
          <w:szCs w:val="24"/>
        </w:rPr>
        <w:t>Sabbatical Officers: President, Vice President Education, Vice President Student Development</w:t>
      </w:r>
    </w:p>
    <w:p w14:paraId="1C069AD1" w14:textId="5E91F78D" w:rsidR="00493D16" w:rsidRPr="00A94E9B" w:rsidRDefault="0000120E">
      <w:pPr>
        <w:rPr>
          <w:rFonts w:cs="Calibri"/>
          <w:color w:val="000000"/>
          <w:sz w:val="24"/>
          <w:szCs w:val="24"/>
        </w:rPr>
      </w:pPr>
      <w:r>
        <w:br/>
      </w:r>
      <w:r>
        <w:rPr>
          <w:rFonts w:cs="Calibri"/>
          <w:color w:val="000000"/>
          <w:sz w:val="24"/>
          <w:szCs w:val="24"/>
        </w:rPr>
        <w:t>Chair: Rui Jin</w:t>
      </w:r>
    </w:p>
    <w:tbl>
      <w:tblPr>
        <w:tblW w:w="6418" w:type="dxa"/>
        <w:tblCellMar>
          <w:left w:w="10" w:type="dxa"/>
          <w:right w:w="10" w:type="dxa"/>
        </w:tblCellMar>
        <w:tblLook w:val="04A0" w:firstRow="1" w:lastRow="0" w:firstColumn="1" w:lastColumn="0" w:noHBand="0" w:noVBand="1"/>
      </w:tblPr>
      <w:tblGrid>
        <w:gridCol w:w="562"/>
        <w:gridCol w:w="5856"/>
      </w:tblGrid>
      <w:tr w:rsidR="0000120E" w14:paraId="6BDB15B7" w14:textId="77777777" w:rsidTr="0000120E">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66C0DB" w14:textId="77777777" w:rsidR="0000120E" w:rsidRDefault="0000120E">
            <w:pPr>
              <w:spacing w:after="120" w:line="264" w:lineRule="auto"/>
              <w:rPr>
                <w:rFonts w:cs="Calibri"/>
                <w:b/>
                <w:bCs/>
                <w:kern w:val="3"/>
                <w:sz w:val="21"/>
                <w:szCs w:val="21"/>
                <w:lang w:eastAsia="zh-CN" w:bidi="hi-IN"/>
              </w:rPr>
            </w:pPr>
            <w:r>
              <w:rPr>
                <w:rFonts w:cs="Calibri"/>
                <w:b/>
                <w:bCs/>
                <w:kern w:val="3"/>
                <w:sz w:val="21"/>
                <w:szCs w:val="21"/>
                <w:lang w:eastAsia="zh-CN" w:bidi="hi-IN"/>
              </w:rPr>
              <w:t>1</w:t>
            </w:r>
          </w:p>
        </w:tc>
        <w:tc>
          <w:tcPr>
            <w:tcW w:w="5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016DB8" w14:textId="61B2BF31" w:rsidR="0000120E" w:rsidRDefault="00D85531">
            <w:pPr>
              <w:spacing w:after="120" w:line="264" w:lineRule="auto"/>
              <w:rPr>
                <w:kern w:val="3"/>
              </w:rPr>
            </w:pPr>
            <w:r w:rsidRPr="00D85531">
              <w:rPr>
                <w:rFonts w:cs="Calibri"/>
                <w:b/>
                <w:bCs/>
                <w:kern w:val="3"/>
                <w:sz w:val="21"/>
                <w:szCs w:val="21"/>
                <w:lang w:eastAsia="zh-CN" w:bidi="hi-IN"/>
              </w:rPr>
              <w:t>W</w:t>
            </w:r>
            <w:r>
              <w:rPr>
                <w:rFonts w:cs="Calibri"/>
                <w:b/>
                <w:bCs/>
                <w:kern w:val="3"/>
                <w:sz w:val="21"/>
                <w:szCs w:val="21"/>
                <w:lang w:eastAsia="zh-CN" w:bidi="hi-IN"/>
              </w:rPr>
              <w:t>elcome</w:t>
            </w:r>
            <w:r w:rsidR="0000120E">
              <w:rPr>
                <w:rFonts w:cs="Calibri"/>
                <w:b/>
                <w:bCs/>
                <w:kern w:val="3"/>
                <w:sz w:val="21"/>
                <w:szCs w:val="21"/>
                <w:lang w:eastAsia="zh-CN" w:bidi="hi-IN"/>
              </w:rPr>
              <w:br/>
            </w:r>
            <w:r w:rsidR="0000120E">
              <w:rPr>
                <w:rFonts w:cs="Calibri"/>
                <w:i/>
                <w:iCs/>
                <w:kern w:val="3"/>
                <w:sz w:val="21"/>
                <w:szCs w:val="21"/>
                <w:lang w:eastAsia="zh-CN" w:bidi="hi-IN"/>
              </w:rPr>
              <w:t>Union Chair and SR&amp;PC will welcome attendees and explain the council meeting.</w:t>
            </w:r>
          </w:p>
        </w:tc>
      </w:tr>
      <w:tr w:rsidR="0000120E" w14:paraId="32ED1B69" w14:textId="77777777" w:rsidTr="0000120E">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DD0092" w14:textId="77777777" w:rsidR="0000120E" w:rsidRDefault="0000120E">
            <w:pPr>
              <w:spacing w:after="120" w:line="264" w:lineRule="auto"/>
              <w:rPr>
                <w:rFonts w:cs="Calibri"/>
                <w:b/>
                <w:bCs/>
                <w:kern w:val="3"/>
                <w:sz w:val="21"/>
                <w:szCs w:val="21"/>
                <w:lang w:eastAsia="zh-CN" w:bidi="hi-IN"/>
              </w:rPr>
            </w:pPr>
            <w:r>
              <w:rPr>
                <w:rFonts w:cs="Calibri"/>
                <w:b/>
                <w:bCs/>
                <w:kern w:val="3"/>
                <w:sz w:val="21"/>
                <w:szCs w:val="21"/>
                <w:lang w:eastAsia="zh-CN" w:bidi="hi-IN"/>
              </w:rPr>
              <w:t>2</w:t>
            </w:r>
          </w:p>
        </w:tc>
        <w:tc>
          <w:tcPr>
            <w:tcW w:w="5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6BBAE2" w14:textId="77777777" w:rsidR="0000120E" w:rsidRDefault="0000120E">
            <w:pPr>
              <w:spacing w:after="120" w:line="264" w:lineRule="auto"/>
              <w:rPr>
                <w:kern w:val="3"/>
              </w:rPr>
            </w:pPr>
            <w:r>
              <w:rPr>
                <w:rFonts w:cs="Calibri"/>
                <w:b/>
                <w:bCs/>
                <w:kern w:val="3"/>
                <w:sz w:val="21"/>
                <w:szCs w:val="21"/>
                <w:lang w:eastAsia="zh-CN" w:bidi="hi-IN"/>
              </w:rPr>
              <w:t>Senior Manager Question Time</w:t>
            </w:r>
            <w:r>
              <w:rPr>
                <w:rFonts w:cs="Calibri"/>
                <w:b/>
                <w:bCs/>
                <w:kern w:val="3"/>
                <w:sz w:val="21"/>
                <w:szCs w:val="21"/>
                <w:lang w:eastAsia="zh-CN" w:bidi="hi-IN"/>
              </w:rPr>
              <w:br/>
            </w:r>
            <w:r>
              <w:rPr>
                <w:rFonts w:cs="Calibri"/>
                <w:i/>
                <w:iCs/>
                <w:kern w:val="3"/>
                <w:sz w:val="21"/>
                <w:szCs w:val="21"/>
                <w:lang w:eastAsia="zh-CN" w:bidi="hi-IN"/>
              </w:rPr>
              <w:t>Our guest will be Neil Morris Interim Pro Vice-Chancellor Learning, Teaching and Student Success.</w:t>
            </w:r>
          </w:p>
        </w:tc>
      </w:tr>
      <w:tr w:rsidR="0000120E" w14:paraId="74186763" w14:textId="77777777" w:rsidTr="0000120E">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416489" w14:textId="77777777" w:rsidR="0000120E" w:rsidRDefault="0000120E">
            <w:pPr>
              <w:spacing w:after="120" w:line="264" w:lineRule="auto"/>
              <w:rPr>
                <w:rFonts w:cs="Calibri"/>
                <w:b/>
                <w:bCs/>
                <w:kern w:val="3"/>
                <w:sz w:val="21"/>
                <w:szCs w:val="21"/>
                <w:lang w:eastAsia="zh-CN" w:bidi="hi-IN"/>
              </w:rPr>
            </w:pPr>
            <w:r>
              <w:rPr>
                <w:rFonts w:cs="Calibri"/>
                <w:b/>
                <w:bCs/>
                <w:kern w:val="3"/>
                <w:sz w:val="21"/>
                <w:szCs w:val="21"/>
                <w:lang w:eastAsia="zh-CN" w:bidi="hi-IN"/>
              </w:rPr>
              <w:t>3</w:t>
            </w:r>
          </w:p>
        </w:tc>
        <w:tc>
          <w:tcPr>
            <w:tcW w:w="5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BAA9FE" w14:textId="0C1D9602" w:rsidR="0000120E" w:rsidRPr="00D85531" w:rsidRDefault="00D85531">
            <w:pPr>
              <w:spacing w:after="120" w:line="264" w:lineRule="auto"/>
              <w:rPr>
                <w:rFonts w:cs="Calibri"/>
                <w:b/>
                <w:bCs/>
                <w:kern w:val="3"/>
                <w:sz w:val="21"/>
                <w:szCs w:val="21"/>
                <w:lang w:eastAsia="zh-CN" w:bidi="hi-IN"/>
              </w:rPr>
            </w:pPr>
            <w:r>
              <w:rPr>
                <w:rFonts w:cs="Calibri"/>
                <w:b/>
                <w:bCs/>
                <w:kern w:val="3"/>
                <w:sz w:val="21"/>
                <w:szCs w:val="21"/>
                <w:lang w:eastAsia="zh-CN" w:bidi="hi-IN"/>
              </w:rPr>
              <w:t>Sabbatical Officer Question Time</w:t>
            </w:r>
          </w:p>
        </w:tc>
      </w:tr>
      <w:tr w:rsidR="0000120E" w14:paraId="55F7B09A" w14:textId="77777777" w:rsidTr="0000120E">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43334E" w14:textId="77777777" w:rsidR="0000120E" w:rsidRDefault="0000120E">
            <w:pPr>
              <w:spacing w:after="120" w:line="264" w:lineRule="auto"/>
              <w:rPr>
                <w:rFonts w:cs="Calibri"/>
                <w:b/>
                <w:bCs/>
                <w:kern w:val="3"/>
                <w:sz w:val="21"/>
                <w:szCs w:val="21"/>
                <w:lang w:eastAsia="zh-CN" w:bidi="hi-IN"/>
              </w:rPr>
            </w:pPr>
            <w:r>
              <w:rPr>
                <w:rFonts w:cs="Calibri"/>
                <w:b/>
                <w:bCs/>
                <w:kern w:val="3"/>
                <w:sz w:val="21"/>
                <w:szCs w:val="21"/>
                <w:lang w:eastAsia="zh-CN" w:bidi="hi-IN"/>
              </w:rPr>
              <w:t>4</w:t>
            </w:r>
          </w:p>
        </w:tc>
        <w:tc>
          <w:tcPr>
            <w:tcW w:w="5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14185F" w14:textId="16020EBC" w:rsidR="0000120E" w:rsidRPr="00D85531" w:rsidRDefault="00D85531">
            <w:pPr>
              <w:spacing w:after="120" w:line="264" w:lineRule="auto"/>
              <w:rPr>
                <w:rFonts w:cs="Calibri"/>
                <w:b/>
                <w:bCs/>
                <w:kern w:val="3"/>
                <w:sz w:val="21"/>
                <w:szCs w:val="21"/>
                <w:lang w:eastAsia="zh-CN" w:bidi="hi-IN"/>
              </w:rPr>
            </w:pPr>
            <w:r w:rsidRPr="00D85531">
              <w:rPr>
                <w:b/>
                <w:bCs/>
                <w:kern w:val="3"/>
              </w:rPr>
              <w:t>Review of Previous Minutes</w:t>
            </w:r>
          </w:p>
        </w:tc>
      </w:tr>
      <w:tr w:rsidR="0000120E" w14:paraId="4C1032DC" w14:textId="77777777" w:rsidTr="0000120E">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3EF7B6" w14:textId="77777777" w:rsidR="0000120E" w:rsidRDefault="0000120E">
            <w:pPr>
              <w:spacing w:after="120" w:line="264" w:lineRule="auto"/>
              <w:rPr>
                <w:rFonts w:cs="Calibri"/>
                <w:b/>
                <w:bCs/>
                <w:kern w:val="3"/>
                <w:sz w:val="21"/>
                <w:szCs w:val="21"/>
                <w:lang w:eastAsia="zh-CN" w:bidi="hi-IN"/>
              </w:rPr>
            </w:pPr>
            <w:r>
              <w:rPr>
                <w:rFonts w:cs="Calibri"/>
                <w:b/>
                <w:bCs/>
                <w:kern w:val="3"/>
                <w:sz w:val="21"/>
                <w:szCs w:val="21"/>
                <w:lang w:eastAsia="zh-CN" w:bidi="hi-IN"/>
              </w:rPr>
              <w:t>5</w:t>
            </w:r>
          </w:p>
        </w:tc>
        <w:tc>
          <w:tcPr>
            <w:tcW w:w="5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B1CCF1" w14:textId="7CCC8001" w:rsidR="0000120E" w:rsidRPr="00D85531" w:rsidRDefault="00D85531">
            <w:pPr>
              <w:spacing w:after="120" w:line="264" w:lineRule="auto"/>
              <w:rPr>
                <w:rFonts w:cs="Calibri"/>
                <w:b/>
                <w:bCs/>
                <w:kern w:val="3"/>
                <w:sz w:val="21"/>
                <w:szCs w:val="21"/>
                <w:lang w:eastAsia="zh-CN" w:bidi="hi-IN"/>
              </w:rPr>
            </w:pPr>
            <w:r>
              <w:rPr>
                <w:b/>
                <w:bCs/>
                <w:kern w:val="3"/>
              </w:rPr>
              <w:t>Policy Debates</w:t>
            </w:r>
          </w:p>
        </w:tc>
      </w:tr>
      <w:tr w:rsidR="0000120E" w14:paraId="6489BB9B" w14:textId="77777777" w:rsidTr="0000120E">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7BFEC3" w14:textId="77777777" w:rsidR="0000120E" w:rsidRDefault="0000120E">
            <w:pPr>
              <w:spacing w:after="120" w:line="264" w:lineRule="auto"/>
              <w:rPr>
                <w:rFonts w:cs="Calibri"/>
                <w:kern w:val="3"/>
                <w:sz w:val="21"/>
                <w:szCs w:val="21"/>
                <w:lang w:eastAsia="zh-CN" w:bidi="hi-IN"/>
              </w:rPr>
            </w:pPr>
            <w:r>
              <w:rPr>
                <w:rFonts w:cs="Calibri"/>
                <w:kern w:val="3"/>
                <w:sz w:val="21"/>
                <w:szCs w:val="21"/>
                <w:lang w:eastAsia="zh-CN" w:bidi="hi-IN"/>
              </w:rPr>
              <w:t>5.1</w:t>
            </w:r>
          </w:p>
        </w:tc>
        <w:tc>
          <w:tcPr>
            <w:tcW w:w="5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E93457" w14:textId="77777777" w:rsidR="0000120E" w:rsidRDefault="0000120E">
            <w:pPr>
              <w:spacing w:after="120" w:line="264" w:lineRule="auto"/>
              <w:rPr>
                <w:kern w:val="3"/>
              </w:rPr>
            </w:pPr>
            <w:r>
              <w:rPr>
                <w:kern w:val="3"/>
                <w:sz w:val="21"/>
                <w:szCs w:val="21"/>
                <w:lang w:eastAsia="zh-CN" w:bidi="hi-IN"/>
              </w:rPr>
              <w:t>Aula Overhaul</w:t>
            </w:r>
          </w:p>
        </w:tc>
      </w:tr>
      <w:tr w:rsidR="0000120E" w14:paraId="228BB0CB" w14:textId="77777777" w:rsidTr="0000120E">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EF0686" w14:textId="77777777" w:rsidR="0000120E" w:rsidRDefault="0000120E">
            <w:pPr>
              <w:spacing w:after="120" w:line="264" w:lineRule="auto"/>
              <w:rPr>
                <w:rFonts w:cs="Calibri"/>
                <w:kern w:val="3"/>
                <w:sz w:val="21"/>
                <w:szCs w:val="21"/>
                <w:lang w:eastAsia="zh-CN" w:bidi="hi-IN"/>
              </w:rPr>
            </w:pPr>
            <w:r>
              <w:rPr>
                <w:rFonts w:cs="Calibri"/>
                <w:kern w:val="3"/>
                <w:sz w:val="21"/>
                <w:szCs w:val="21"/>
                <w:lang w:eastAsia="zh-CN" w:bidi="hi-IN"/>
              </w:rPr>
              <w:t>5.2</w:t>
            </w:r>
          </w:p>
        </w:tc>
        <w:tc>
          <w:tcPr>
            <w:tcW w:w="5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D9F4A7" w14:textId="77777777" w:rsidR="0000120E" w:rsidRDefault="0000120E">
            <w:pPr>
              <w:spacing w:after="120" w:line="264" w:lineRule="auto"/>
              <w:rPr>
                <w:kern w:val="3"/>
                <w:sz w:val="21"/>
                <w:szCs w:val="21"/>
                <w:lang w:eastAsia="zh-CN" w:bidi="hi-IN"/>
              </w:rPr>
            </w:pPr>
            <w:r>
              <w:rPr>
                <w:kern w:val="3"/>
                <w:sz w:val="21"/>
                <w:szCs w:val="21"/>
                <w:lang w:eastAsia="zh-CN" w:bidi="hi-IN"/>
              </w:rPr>
              <w:t>Safe Space Policy</w:t>
            </w:r>
          </w:p>
        </w:tc>
      </w:tr>
      <w:tr w:rsidR="0000120E" w14:paraId="4B4C5DC1" w14:textId="77777777" w:rsidTr="0000120E">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0A149D" w14:textId="77777777" w:rsidR="0000120E" w:rsidRDefault="0000120E">
            <w:pPr>
              <w:spacing w:after="120" w:line="264" w:lineRule="auto"/>
              <w:rPr>
                <w:rFonts w:cs="Calibri"/>
                <w:kern w:val="3"/>
                <w:sz w:val="21"/>
                <w:szCs w:val="21"/>
                <w:lang w:eastAsia="zh-CN" w:bidi="hi-IN"/>
              </w:rPr>
            </w:pPr>
            <w:r>
              <w:rPr>
                <w:rFonts w:cs="Calibri"/>
                <w:kern w:val="3"/>
                <w:sz w:val="21"/>
                <w:szCs w:val="21"/>
                <w:lang w:eastAsia="zh-CN" w:bidi="hi-IN"/>
              </w:rPr>
              <w:t>5.3</w:t>
            </w:r>
          </w:p>
        </w:tc>
        <w:tc>
          <w:tcPr>
            <w:tcW w:w="5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C5C611" w14:textId="77777777" w:rsidR="0000120E" w:rsidRDefault="0000120E">
            <w:pPr>
              <w:spacing w:after="120" w:line="264" w:lineRule="auto"/>
              <w:rPr>
                <w:kern w:val="3"/>
              </w:rPr>
            </w:pPr>
            <w:r>
              <w:rPr>
                <w:kern w:val="3"/>
                <w:sz w:val="21"/>
                <w:szCs w:val="21"/>
                <w:lang w:eastAsia="zh-CN" w:bidi="hi-IN"/>
              </w:rPr>
              <w:t>External Speaker Policy</w:t>
            </w:r>
          </w:p>
        </w:tc>
      </w:tr>
      <w:tr w:rsidR="0000120E" w14:paraId="7AA123ED" w14:textId="77777777" w:rsidTr="0000120E">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B59E63" w14:textId="77777777" w:rsidR="0000120E" w:rsidRDefault="0000120E">
            <w:pPr>
              <w:spacing w:after="120" w:line="264" w:lineRule="auto"/>
              <w:rPr>
                <w:rFonts w:cs="Calibri"/>
                <w:kern w:val="3"/>
                <w:sz w:val="21"/>
                <w:szCs w:val="21"/>
                <w:lang w:eastAsia="zh-CN" w:bidi="hi-IN"/>
              </w:rPr>
            </w:pPr>
            <w:bookmarkStart w:id="0" w:name="_Hlk153450715"/>
            <w:r>
              <w:rPr>
                <w:rFonts w:cs="Calibri"/>
                <w:kern w:val="3"/>
                <w:sz w:val="21"/>
                <w:szCs w:val="21"/>
                <w:lang w:eastAsia="zh-CN" w:bidi="hi-IN"/>
              </w:rPr>
              <w:t>5.4</w:t>
            </w:r>
          </w:p>
        </w:tc>
        <w:tc>
          <w:tcPr>
            <w:tcW w:w="5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8A1DAD" w14:textId="77777777" w:rsidR="0000120E" w:rsidRDefault="0000120E">
            <w:pPr>
              <w:spacing w:after="120" w:line="264" w:lineRule="auto"/>
              <w:rPr>
                <w:kern w:val="3"/>
              </w:rPr>
            </w:pPr>
            <w:r>
              <w:rPr>
                <w:kern w:val="3"/>
                <w:sz w:val="21"/>
                <w:szCs w:val="21"/>
                <w:lang w:eastAsia="zh-CN" w:bidi="hi-IN"/>
              </w:rPr>
              <w:t>More Halal Food Options (Policy Lapse) </w:t>
            </w:r>
          </w:p>
        </w:tc>
      </w:tr>
      <w:tr w:rsidR="0000120E" w14:paraId="2994135D" w14:textId="77777777" w:rsidTr="0000120E">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EC3024" w14:textId="77777777" w:rsidR="0000120E" w:rsidRDefault="0000120E">
            <w:pPr>
              <w:spacing w:after="120" w:line="264" w:lineRule="auto"/>
              <w:rPr>
                <w:rFonts w:cs="Calibri"/>
                <w:kern w:val="3"/>
                <w:sz w:val="21"/>
                <w:szCs w:val="21"/>
                <w:lang w:eastAsia="zh-CN" w:bidi="hi-IN"/>
              </w:rPr>
            </w:pPr>
            <w:r>
              <w:rPr>
                <w:rFonts w:cs="Calibri"/>
                <w:kern w:val="3"/>
                <w:sz w:val="21"/>
                <w:szCs w:val="21"/>
                <w:lang w:eastAsia="zh-CN" w:bidi="hi-IN"/>
              </w:rPr>
              <w:t>5.5</w:t>
            </w:r>
          </w:p>
        </w:tc>
        <w:tc>
          <w:tcPr>
            <w:tcW w:w="5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FF7E11" w14:textId="77777777" w:rsidR="0000120E" w:rsidRDefault="0000120E">
            <w:pPr>
              <w:spacing w:after="120" w:line="264" w:lineRule="auto"/>
              <w:rPr>
                <w:kern w:val="3"/>
              </w:rPr>
            </w:pPr>
            <w:r>
              <w:rPr>
                <w:kern w:val="3"/>
                <w:sz w:val="21"/>
                <w:szCs w:val="21"/>
                <w:lang w:eastAsia="zh-CN" w:bidi="hi-IN"/>
              </w:rPr>
              <w:t>Stop Advertising High Interest Private Loans (Policy Lapse)</w:t>
            </w:r>
          </w:p>
        </w:tc>
      </w:tr>
      <w:tr w:rsidR="0000120E" w14:paraId="22AE24F8" w14:textId="77777777" w:rsidTr="0000120E">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B7B1AD" w14:textId="77777777" w:rsidR="0000120E" w:rsidRDefault="0000120E">
            <w:pPr>
              <w:spacing w:after="120" w:line="264" w:lineRule="auto"/>
              <w:rPr>
                <w:rFonts w:cs="Calibri"/>
                <w:kern w:val="3"/>
                <w:sz w:val="21"/>
                <w:szCs w:val="21"/>
                <w:lang w:eastAsia="zh-CN" w:bidi="hi-IN"/>
              </w:rPr>
            </w:pPr>
            <w:r>
              <w:rPr>
                <w:rFonts w:cs="Calibri"/>
                <w:kern w:val="3"/>
                <w:sz w:val="21"/>
                <w:szCs w:val="21"/>
                <w:lang w:eastAsia="zh-CN" w:bidi="hi-IN"/>
              </w:rPr>
              <w:t>5.6</w:t>
            </w:r>
          </w:p>
        </w:tc>
        <w:tc>
          <w:tcPr>
            <w:tcW w:w="5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27F9FD" w14:textId="77777777" w:rsidR="0000120E" w:rsidRDefault="0000120E">
            <w:pPr>
              <w:spacing w:after="120" w:line="264" w:lineRule="auto"/>
              <w:rPr>
                <w:kern w:val="3"/>
              </w:rPr>
            </w:pPr>
            <w:r>
              <w:rPr>
                <w:kern w:val="3"/>
                <w:sz w:val="21"/>
                <w:szCs w:val="21"/>
                <w:lang w:eastAsia="zh-CN" w:bidi="hi-IN"/>
              </w:rPr>
              <w:t>Votes at 16 (Policy Lapse) </w:t>
            </w:r>
          </w:p>
        </w:tc>
      </w:tr>
    </w:tbl>
    <w:bookmarkEnd w:id="0"/>
    <w:p w14:paraId="682BC5D2" w14:textId="6DD2C8DB" w:rsidR="0000120E" w:rsidRDefault="0000120E" w:rsidP="00173FEC">
      <w:pPr>
        <w:pStyle w:val="paragraph"/>
        <w:rPr>
          <w:rFonts w:ascii="Calibri" w:eastAsia="Calibri" w:hAnsi="Calibri" w:cs="Calibri"/>
          <w:i/>
          <w:iCs/>
          <w:color w:val="000000"/>
          <w:sz w:val="24"/>
          <w:szCs w:val="24"/>
          <w:lang w:val="en-GB"/>
        </w:rPr>
      </w:pPr>
      <w:r>
        <w:rPr>
          <w:rFonts w:ascii="Calibri" w:eastAsia="Calibri" w:hAnsi="Calibri" w:cs="Calibri"/>
          <w:b/>
          <w:bCs/>
          <w:i/>
          <w:iCs/>
          <w:color w:val="000000"/>
          <w:sz w:val="24"/>
          <w:szCs w:val="24"/>
          <w:lang w:val="en-GB"/>
        </w:rPr>
        <w:t xml:space="preserve">Close – </w:t>
      </w:r>
      <w:r>
        <w:rPr>
          <w:rFonts w:ascii="Calibri" w:eastAsia="Calibri" w:hAnsi="Calibri" w:cs="Calibri"/>
          <w:i/>
          <w:iCs/>
          <w:color w:val="000000"/>
          <w:sz w:val="24"/>
          <w:szCs w:val="24"/>
          <w:lang w:val="en-GB"/>
        </w:rPr>
        <w:t>Date of Next Meeting: 07/02/24</w:t>
      </w:r>
    </w:p>
    <w:p w14:paraId="43E4FB73" w14:textId="1BE986E6" w:rsidR="00BB0D2D" w:rsidRPr="00BB0D2D" w:rsidRDefault="00BB0D2D" w:rsidP="00BB0D2D">
      <w:pPr>
        <w:pStyle w:val="Heading1"/>
      </w:pPr>
      <w:bookmarkStart w:id="1" w:name="_1._Welcome"/>
      <w:bookmarkEnd w:id="1"/>
      <w:r w:rsidRPr="00BB0D2D">
        <w:t>1.</w:t>
      </w:r>
      <w:r>
        <w:t xml:space="preserve"> </w:t>
      </w:r>
      <w:r w:rsidRPr="00BB0D2D">
        <w:t>Welcome</w:t>
      </w:r>
    </w:p>
    <w:p w14:paraId="427B19C4" w14:textId="3ED9C846" w:rsidR="00493D16" w:rsidRDefault="008C134A" w:rsidP="008C134A">
      <w:pPr>
        <w:rPr>
          <w:rFonts w:cs="Calibri"/>
        </w:rPr>
      </w:pPr>
      <w:r>
        <w:rPr>
          <w:rFonts w:cs="Calibri"/>
        </w:rPr>
        <w:t xml:space="preserve">The chair </w:t>
      </w:r>
      <w:r w:rsidR="00F14D33">
        <w:rPr>
          <w:rFonts w:cs="Calibri"/>
        </w:rPr>
        <w:t>welcomes attendees to this Student Council meeting and announces that there will be 2 changes to the meeting: Firstly, that a new policy has been added to the agenda, and that our guest, Neil Morris, is unwell so will not be attending.</w:t>
      </w:r>
    </w:p>
    <w:p w14:paraId="2E69E726" w14:textId="6E21DC93" w:rsidR="00F14D33" w:rsidRDefault="00F14D33" w:rsidP="008C134A">
      <w:pPr>
        <w:rPr>
          <w:rFonts w:cs="Calibri"/>
        </w:rPr>
      </w:pPr>
      <w:r>
        <w:rPr>
          <w:rFonts w:cs="Calibri"/>
        </w:rPr>
        <w:t xml:space="preserve">The chair explained that the purpose of Student Council is to decide on Union policies. A policy can be something small that we </w:t>
      </w:r>
      <w:r w:rsidR="00591277">
        <w:rPr>
          <w:rFonts w:cs="Calibri"/>
        </w:rPr>
        <w:t>can</w:t>
      </w:r>
      <w:r>
        <w:rPr>
          <w:rFonts w:cs="Calibri"/>
        </w:rPr>
        <w:t xml:space="preserve"> change internally or may be a larger issue that has to be brought to the University for resolution.</w:t>
      </w:r>
    </w:p>
    <w:p w14:paraId="67C41E45" w14:textId="77777777" w:rsidR="00502551" w:rsidRDefault="00502551" w:rsidP="008C134A">
      <w:pPr>
        <w:rPr>
          <w:rFonts w:cs="Calibri"/>
        </w:rPr>
      </w:pPr>
    </w:p>
    <w:p w14:paraId="18DE4864" w14:textId="77777777" w:rsidR="008C134A" w:rsidRDefault="008C134A" w:rsidP="008C134A">
      <w:pPr>
        <w:rPr>
          <w:rFonts w:cs="Calibri"/>
        </w:rPr>
      </w:pPr>
    </w:p>
    <w:p w14:paraId="03E5B19D" w14:textId="65ECF615" w:rsidR="00BB0D2D" w:rsidRDefault="00BB0D2D" w:rsidP="00BB0D2D">
      <w:pPr>
        <w:pStyle w:val="Heading1"/>
      </w:pPr>
      <w:r>
        <w:lastRenderedPageBreak/>
        <w:t>2. Senior Management Question Time</w:t>
      </w:r>
    </w:p>
    <w:p w14:paraId="3DF959E0" w14:textId="7A16C421" w:rsidR="00BB0D2D" w:rsidRDefault="00BB0D2D" w:rsidP="008C134A">
      <w:pPr>
        <w:rPr>
          <w:rFonts w:cs="Calibri"/>
        </w:rPr>
      </w:pPr>
      <w:r>
        <w:rPr>
          <w:rFonts w:cs="Calibri"/>
        </w:rPr>
        <w:t>Our guest, Neil Morris was ill, so unfortunately could not be with us today.</w:t>
      </w:r>
    </w:p>
    <w:p w14:paraId="4B9AEE62" w14:textId="19AB106B" w:rsidR="00BB0D2D" w:rsidRPr="00BB0D2D" w:rsidRDefault="00BB0D2D" w:rsidP="00BB0D2D">
      <w:pPr>
        <w:pStyle w:val="Heading1"/>
      </w:pPr>
      <w:r>
        <w:t>3. Sabbatical Officer Question Time</w:t>
      </w:r>
    </w:p>
    <w:p w14:paraId="2331819E" w14:textId="1BBA7ADE" w:rsidR="00A94E9B" w:rsidRDefault="00F27135" w:rsidP="00F27135">
      <w:pPr>
        <w:rPr>
          <w:rFonts w:cs="Calibri"/>
        </w:rPr>
      </w:pPr>
      <w:bookmarkStart w:id="2" w:name="_3._Sabbs_Question"/>
      <w:bookmarkEnd w:id="2"/>
      <w:r>
        <w:rPr>
          <w:rFonts w:cs="Calibri"/>
        </w:rPr>
        <w:t>The chair explains that the Sabbatical Officers are student elected officers who take time away from studies to represent our students and help to resolve their issues.</w:t>
      </w:r>
    </w:p>
    <w:p w14:paraId="470788AA" w14:textId="77777777" w:rsidR="00BB0D2D" w:rsidRPr="00F27135" w:rsidRDefault="00BB0D2D" w:rsidP="00F27135">
      <w:pPr>
        <w:rPr>
          <w:rFonts w:cs="Calibri"/>
        </w:rPr>
      </w:pPr>
    </w:p>
    <w:p w14:paraId="6EF6F154" w14:textId="20B22FF6" w:rsidR="00493D16" w:rsidRDefault="00F27135" w:rsidP="00F27135">
      <w:pPr>
        <w:pStyle w:val="Heading2"/>
      </w:pPr>
      <w:r>
        <w:t xml:space="preserve">Union President: Uchechi </w:t>
      </w:r>
      <w:proofErr w:type="spellStart"/>
      <w:r>
        <w:t>Agbaraji</w:t>
      </w:r>
      <w:proofErr w:type="spellEnd"/>
    </w:p>
    <w:p w14:paraId="178A9CA2" w14:textId="425B6F2E" w:rsidR="00F27135" w:rsidRDefault="00F27135" w:rsidP="008C134A">
      <w:r>
        <w:t>Most of my time has been focused on improving the quality of education for undergraduate and postgraduate courses. I have completed research at our London campus</w:t>
      </w:r>
      <w:r w:rsidR="00F418EF">
        <w:t xml:space="preserve"> that has raised the issue of a high student to staff ratio, which I raised at the Learning and Teaching Committee meeting. The student Express Committee meeting focuses on how we receive feedback from students – thanks to </w:t>
      </w:r>
      <w:proofErr w:type="gramStart"/>
      <w:r w:rsidR="00F418EF">
        <w:t>all of</w:t>
      </w:r>
      <w:proofErr w:type="gramEnd"/>
      <w:r w:rsidR="00F418EF">
        <w:t xml:space="preserve"> the Student Reps who participated in that focus group</w:t>
      </w:r>
      <w:r w:rsidR="00BD3DD5">
        <w:t xml:space="preserve"> as we gained lots of valuable feedback.</w:t>
      </w:r>
    </w:p>
    <w:p w14:paraId="28A30AC4" w14:textId="1741620E" w:rsidR="00BD3DD5" w:rsidRDefault="00BD3DD5" w:rsidP="008C134A">
      <w:r>
        <w:t>I am also working to promote welfare and wellbeing initiatives across the University. Residences staff have mental health awareness training, so always feel free to reach out to them.</w:t>
      </w:r>
    </w:p>
    <w:p w14:paraId="32A11CAF" w14:textId="77777777" w:rsidR="0069157D" w:rsidRDefault="00BD3DD5" w:rsidP="008C134A">
      <w:r>
        <w:t>I am working to collaborate and share ideas with other Sabbatical Officers across Glasgow. All Students’ Union bars are open to students from any university, so UWS students can make use of those with their student ID card.</w:t>
      </w:r>
    </w:p>
    <w:p w14:paraId="74E40C84" w14:textId="08668ACD" w:rsidR="00BD3DD5" w:rsidRDefault="00BD3DD5" w:rsidP="008C134A">
      <w:r>
        <w:t>Currently, students across the country are required to start paying council tax immediately after graduating – I am attempting to increase this time to six months after graduation to give</w:t>
      </w:r>
      <w:r w:rsidR="0069157D">
        <w:t xml:space="preserve"> recent</w:t>
      </w:r>
      <w:r>
        <w:t xml:space="preserve"> </w:t>
      </w:r>
      <w:r w:rsidR="0069157D">
        <w:t>alumni the time to find a job and settle into life after university. I will let you know the outcome of these efforts as soon as I have knowledge.</w:t>
      </w:r>
    </w:p>
    <w:p w14:paraId="166F1B59" w14:textId="12AD21EE" w:rsidR="0069157D" w:rsidRDefault="0069157D" w:rsidP="0069157D">
      <w:r>
        <w:t>As always, if you have any questions or issues regarding your student experience, feel free to get in touch and I will try my best to help you.</w:t>
      </w:r>
    </w:p>
    <w:p w14:paraId="6D23A561" w14:textId="77777777" w:rsidR="00A94E9B" w:rsidRDefault="00A94E9B" w:rsidP="0069157D"/>
    <w:p w14:paraId="5CD82EA9" w14:textId="580D108A" w:rsidR="004B400F" w:rsidRPr="004B400F" w:rsidRDefault="003B342A" w:rsidP="00D85531">
      <w:pPr>
        <w:pStyle w:val="Heading2"/>
      </w:pPr>
      <w:r>
        <w:t xml:space="preserve">Vice President Education: Subuola </w:t>
      </w:r>
      <w:proofErr w:type="spellStart"/>
      <w:r>
        <w:t>Elufioye</w:t>
      </w:r>
      <w:proofErr w:type="spellEnd"/>
    </w:p>
    <w:p w14:paraId="7EA8EBD1" w14:textId="136F6E59" w:rsidR="00364802" w:rsidRPr="004B400F" w:rsidRDefault="00364802" w:rsidP="008C134A">
      <w:r w:rsidRPr="00364802">
        <w:rPr>
          <w:b/>
          <w:bCs/>
        </w:rPr>
        <w:t>Academic:</w:t>
      </w:r>
    </w:p>
    <w:p w14:paraId="660C179B" w14:textId="085A5700" w:rsidR="00F76E8C" w:rsidRDefault="00F76E8C" w:rsidP="008C134A">
      <w:r>
        <w:t xml:space="preserve">The promotion of Student Reps is about you – we want to you to be completely satisfied with your experience. Whenever you take part in a </w:t>
      </w:r>
      <w:r w:rsidRPr="00F76E8C">
        <w:t>Student Staff Liaison Group (SSLG</w:t>
      </w:r>
      <w:r>
        <w:t>)</w:t>
      </w:r>
      <w:r w:rsidR="00364802">
        <w:t xml:space="preserve"> meeting, or any other meetings with University staff, it’s important not only to voice your opinion during the meeting, but also to write down what you have said so that we can continue to push the issue with University if they do not take appropriate action.</w:t>
      </w:r>
    </w:p>
    <w:p w14:paraId="762050D9" w14:textId="62BD13F6" w:rsidR="00FD6030" w:rsidRDefault="00364802" w:rsidP="008C134A">
      <w:r>
        <w:t xml:space="preserve">Last year there were </w:t>
      </w:r>
      <w:r w:rsidR="0000120E">
        <w:t>several</w:t>
      </w:r>
      <w:r>
        <w:t xml:space="preserve"> students who struggled to understand some of their course material – I have been in discussion with Emily </w:t>
      </w:r>
      <w:r w:rsidR="00FD6030">
        <w:t>McIntosh,</w:t>
      </w:r>
      <w:r>
        <w:t xml:space="preserve"> and we hope to begin plans to resolve the issue in January.</w:t>
      </w:r>
    </w:p>
    <w:p w14:paraId="3CA52B11" w14:textId="3C477788" w:rsidR="00493D16" w:rsidRPr="00364802" w:rsidRDefault="00364802" w:rsidP="00364802">
      <w:pPr>
        <w:rPr>
          <w:b/>
          <w:bCs/>
        </w:rPr>
      </w:pPr>
      <w:r w:rsidRPr="00364802">
        <w:rPr>
          <w:b/>
          <w:bCs/>
        </w:rPr>
        <w:t>Career Development:</w:t>
      </w:r>
    </w:p>
    <w:p w14:paraId="469DE2D6" w14:textId="1C0D100E" w:rsidR="00364802" w:rsidRDefault="00364802" w:rsidP="008C134A">
      <w:r>
        <w:t xml:space="preserve">I have been in touch with the Careers Team who </w:t>
      </w:r>
      <w:r w:rsidR="007F2824">
        <w:t>are offering graduate opportunities such as apprenticeships in certain areas. Keep an eye on your emails to receive information about these.</w:t>
      </w:r>
    </w:p>
    <w:p w14:paraId="2B64DEC5" w14:textId="2ACE1C48" w:rsidR="007F2824" w:rsidRDefault="007F2824" w:rsidP="008C134A">
      <w:r w:rsidRPr="007F2824">
        <w:rPr>
          <w:i/>
          <w:iCs/>
        </w:rPr>
        <w:lastRenderedPageBreak/>
        <w:t>Kick Start: UWS Student Innovation Workshops</w:t>
      </w:r>
      <w:r>
        <w:t xml:space="preserve"> are looking for post-graduate and PhD students </w:t>
      </w:r>
      <w:r w:rsidRPr="007F2824">
        <w:t>who are looking to improve their knowledge and skillsets based around innovation and entrepreneurship</w:t>
      </w:r>
      <w:r>
        <w:t xml:space="preserve"> to register their interest. </w:t>
      </w:r>
    </w:p>
    <w:p w14:paraId="1C2E2155" w14:textId="6A25781A" w:rsidR="007F2824" w:rsidRDefault="007F2824" w:rsidP="008C134A">
      <w:r>
        <w:t xml:space="preserve">South Ayrshire Women’s Aid are holding training on </w:t>
      </w:r>
      <w:r w:rsidR="00242389">
        <w:t>gender-based</w:t>
      </w:r>
      <w:r>
        <w:t xml:space="preserve"> violence on Thursday the 7</w:t>
      </w:r>
      <w:r w:rsidRPr="007F2824">
        <w:rPr>
          <w:vertAlign w:val="superscript"/>
        </w:rPr>
        <w:t>th</w:t>
      </w:r>
      <w:r>
        <w:t xml:space="preserve"> of December as part of the 16 Days of Action – I encourage you all to attend. </w:t>
      </w:r>
    </w:p>
    <w:p w14:paraId="02CB5D05" w14:textId="07B054AD" w:rsidR="00493D16" w:rsidRDefault="00035DBA" w:rsidP="0000120E">
      <w:r>
        <w:t xml:space="preserve">If you have any issues with your </w:t>
      </w:r>
      <w:r w:rsidR="00DE1C70">
        <w:t>course,</w:t>
      </w:r>
      <w:r>
        <w:t xml:space="preserve"> please let </w:t>
      </w:r>
      <w:r w:rsidR="00DE1C70">
        <w:t>me</w:t>
      </w:r>
      <w:r>
        <w:t xml:space="preserve"> know</w:t>
      </w:r>
      <w:r w:rsidR="00DE1C70">
        <w:t xml:space="preserve"> that I can help you.</w:t>
      </w:r>
    </w:p>
    <w:p w14:paraId="024C660D" w14:textId="77777777" w:rsidR="00A94E9B" w:rsidRDefault="00A94E9B" w:rsidP="0000120E"/>
    <w:p w14:paraId="7E1C80F2" w14:textId="08405F65" w:rsidR="004B400F" w:rsidRPr="004B400F" w:rsidRDefault="00FD6030" w:rsidP="00D85531">
      <w:pPr>
        <w:pStyle w:val="Heading2"/>
      </w:pPr>
      <w:r>
        <w:t xml:space="preserve">Vice President Student Development: </w:t>
      </w:r>
      <w:proofErr w:type="spellStart"/>
      <w:r>
        <w:t>Ovoke</w:t>
      </w:r>
      <w:proofErr w:type="spellEnd"/>
      <w:r>
        <w:t xml:space="preserve"> Adams </w:t>
      </w:r>
      <w:proofErr w:type="spellStart"/>
      <w:r>
        <w:t>Adamatie</w:t>
      </w:r>
      <w:proofErr w:type="spellEnd"/>
    </w:p>
    <w:p w14:paraId="26B489DE" w14:textId="2EEFBF43" w:rsidR="00FD6030" w:rsidRDefault="00FD6030" w:rsidP="008C134A">
      <w:r>
        <w:t>My role involves managing our societies and providing opportunities for students outside of the classroom.</w:t>
      </w:r>
    </w:p>
    <w:p w14:paraId="3759952F" w14:textId="61405D7F" w:rsidR="00FD6030" w:rsidRDefault="00FD6030" w:rsidP="008C134A">
      <w:r>
        <w:t>I have coordinated the organisation of several events that have gone very well. These were mostly on Paisley, although one of my goals is to work on putting on more events in other campuses.</w:t>
      </w:r>
    </w:p>
    <w:p w14:paraId="779DDC1E" w14:textId="32DDD461" w:rsidR="00FD6030" w:rsidRDefault="00827FF7" w:rsidP="008C134A">
      <w:r>
        <w:t xml:space="preserve">National societies have seen improvements under my guidance. This year I plan to focus on undergraduate and home students to tackle student loneliness. </w:t>
      </w:r>
    </w:p>
    <w:p w14:paraId="645BF55A" w14:textId="63079295" w:rsidR="00827FF7" w:rsidRDefault="00827FF7" w:rsidP="008C134A">
      <w:r>
        <w:t>Feel free to reach out to myself or Jamie McDowall if you have any questions about how to join or start a society.</w:t>
      </w:r>
    </w:p>
    <w:p w14:paraId="075F8042" w14:textId="77777777" w:rsidR="00493D16" w:rsidRDefault="00493D16" w:rsidP="0000120E"/>
    <w:p w14:paraId="196C20FA" w14:textId="381A71D1" w:rsidR="00493D16" w:rsidRDefault="0000120E" w:rsidP="0000120E">
      <w:r>
        <w:t xml:space="preserve">A question was raised about how students can find out who their rep </w:t>
      </w:r>
      <w:r w:rsidR="00687FDA">
        <w:t xml:space="preserve">is </w:t>
      </w:r>
      <w:r>
        <w:t>and how reps can have knowledge of who they are representing. It was answered that because of the cyber-attack, we unfortunately don’t have information about who your rep is on our website. However, your programme leader can put your details on Aula so that students can contact you directly, and the Students’ Union can give you the banner email of everyone that you represent.</w:t>
      </w:r>
    </w:p>
    <w:p w14:paraId="5BE53E74" w14:textId="77777777" w:rsidR="00A94E9B" w:rsidRDefault="00A94E9B" w:rsidP="0000120E"/>
    <w:p w14:paraId="75CA81B5" w14:textId="40021847" w:rsidR="00BB0D2D" w:rsidRDefault="00BB0D2D" w:rsidP="00BB0D2D">
      <w:pPr>
        <w:pStyle w:val="Heading1"/>
      </w:pPr>
      <w:r>
        <w:t>4. Review of Previous Minutes</w:t>
      </w:r>
    </w:p>
    <w:p w14:paraId="061F8EC7" w14:textId="439E773B" w:rsidR="00493D16" w:rsidRDefault="00827FF7" w:rsidP="00D85531">
      <w:r>
        <w:t xml:space="preserve">There were no issues with the </w:t>
      </w:r>
      <w:r w:rsidR="004B400F">
        <w:t>previous minutes and so the minutes were approved.</w:t>
      </w:r>
    </w:p>
    <w:p w14:paraId="1E0919F0" w14:textId="77777777" w:rsidR="00A94E9B" w:rsidRDefault="00A94E9B" w:rsidP="00D85531"/>
    <w:p w14:paraId="34856A50" w14:textId="7D4C54A1" w:rsidR="00713137" w:rsidRPr="00713137" w:rsidRDefault="00BB0D2D" w:rsidP="00713137">
      <w:pPr>
        <w:pStyle w:val="Heading1"/>
      </w:pPr>
      <w:r>
        <w:t>5. Policy Debates</w:t>
      </w:r>
    </w:p>
    <w:p w14:paraId="388A6F9A" w14:textId="77777777" w:rsidR="00493D16" w:rsidRDefault="00035DBA" w:rsidP="008C134A">
      <w:bookmarkStart w:id="3" w:name="_5._Policy_debates"/>
      <w:bookmarkEnd w:id="3"/>
      <w:r>
        <w:t>5.1 Aula Overhaul - passed 86%</w:t>
      </w:r>
    </w:p>
    <w:p w14:paraId="0EFF6A60" w14:textId="7D55B5EA" w:rsidR="00D960F5" w:rsidRDefault="00D960F5" w:rsidP="00D960F5">
      <w:pPr>
        <w:pStyle w:val="ListParagraph"/>
        <w:numPr>
          <w:ilvl w:val="0"/>
          <w:numId w:val="4"/>
        </w:numPr>
      </w:pPr>
      <w:r>
        <w:t>Yes: 20</w:t>
      </w:r>
    </w:p>
    <w:p w14:paraId="59AF3FE9" w14:textId="3F7B4CA8" w:rsidR="00D960F5" w:rsidRDefault="00D960F5" w:rsidP="00D960F5">
      <w:pPr>
        <w:pStyle w:val="ListParagraph"/>
        <w:numPr>
          <w:ilvl w:val="0"/>
          <w:numId w:val="4"/>
        </w:numPr>
      </w:pPr>
      <w:r>
        <w:t>No: 1</w:t>
      </w:r>
    </w:p>
    <w:p w14:paraId="2DCD6DB4" w14:textId="1092071D" w:rsidR="00D960F5" w:rsidRDefault="00D960F5" w:rsidP="00D960F5">
      <w:pPr>
        <w:pStyle w:val="ListParagraph"/>
        <w:numPr>
          <w:ilvl w:val="0"/>
          <w:numId w:val="4"/>
        </w:numPr>
      </w:pPr>
      <w:r>
        <w:t>Abstain: 2</w:t>
      </w:r>
    </w:p>
    <w:p w14:paraId="31E830E7" w14:textId="44E54F2B" w:rsidR="00493D16" w:rsidRDefault="00035DBA" w:rsidP="008C134A">
      <w:r>
        <w:t xml:space="preserve">5.2 </w:t>
      </w:r>
      <w:r w:rsidR="00D960F5">
        <w:t>S</w:t>
      </w:r>
      <w:r>
        <w:t>afe Space Policy – passed 76%</w:t>
      </w:r>
    </w:p>
    <w:p w14:paraId="493E2BDF" w14:textId="2E3AF2A4" w:rsidR="00D960F5" w:rsidRDefault="00D960F5" w:rsidP="00D960F5">
      <w:pPr>
        <w:pStyle w:val="ListParagraph"/>
        <w:numPr>
          <w:ilvl w:val="0"/>
          <w:numId w:val="6"/>
        </w:numPr>
      </w:pPr>
      <w:r>
        <w:t>Yes: 16</w:t>
      </w:r>
    </w:p>
    <w:p w14:paraId="7125D8FC" w14:textId="615A5DA2" w:rsidR="00D960F5" w:rsidRDefault="00D960F5" w:rsidP="00D960F5">
      <w:pPr>
        <w:pStyle w:val="ListParagraph"/>
        <w:numPr>
          <w:ilvl w:val="0"/>
          <w:numId w:val="4"/>
        </w:numPr>
      </w:pPr>
      <w:r>
        <w:t>No: 2</w:t>
      </w:r>
    </w:p>
    <w:p w14:paraId="23056204" w14:textId="05A969D6" w:rsidR="00D960F5" w:rsidRDefault="00D960F5" w:rsidP="008C134A">
      <w:pPr>
        <w:pStyle w:val="ListParagraph"/>
        <w:numPr>
          <w:ilvl w:val="0"/>
          <w:numId w:val="4"/>
        </w:numPr>
      </w:pPr>
      <w:r>
        <w:t>Abstain: 3</w:t>
      </w:r>
    </w:p>
    <w:p w14:paraId="33A8CC1C" w14:textId="697266DC" w:rsidR="00493D16" w:rsidRDefault="00035DBA" w:rsidP="008C134A">
      <w:r>
        <w:t xml:space="preserve">5.3 </w:t>
      </w:r>
      <w:r w:rsidR="00031B53">
        <w:t>E</w:t>
      </w:r>
      <w:r>
        <w:t xml:space="preserve">xternal </w:t>
      </w:r>
      <w:r w:rsidR="00031B53">
        <w:t>S</w:t>
      </w:r>
      <w:r>
        <w:t xml:space="preserve">peaker </w:t>
      </w:r>
      <w:r w:rsidR="00031B53">
        <w:t>P</w:t>
      </w:r>
      <w:r>
        <w:t>olicy – passed 7</w:t>
      </w:r>
      <w:r w:rsidR="00031B53">
        <w:t>5</w:t>
      </w:r>
      <w:r>
        <w:t>%</w:t>
      </w:r>
    </w:p>
    <w:p w14:paraId="0E6E38C7" w14:textId="3E431B86" w:rsidR="00031B53" w:rsidRDefault="00031B53" w:rsidP="00031B53">
      <w:pPr>
        <w:pStyle w:val="ListParagraph"/>
        <w:numPr>
          <w:ilvl w:val="0"/>
          <w:numId w:val="4"/>
        </w:numPr>
      </w:pPr>
      <w:r>
        <w:lastRenderedPageBreak/>
        <w:t>Yes: 15</w:t>
      </w:r>
    </w:p>
    <w:p w14:paraId="3584DA79" w14:textId="77777777" w:rsidR="00031B53" w:rsidRDefault="00031B53" w:rsidP="00031B53">
      <w:pPr>
        <w:pStyle w:val="ListParagraph"/>
        <w:numPr>
          <w:ilvl w:val="0"/>
          <w:numId w:val="4"/>
        </w:numPr>
      </w:pPr>
      <w:r>
        <w:t>No: 1</w:t>
      </w:r>
    </w:p>
    <w:p w14:paraId="44BE25EE" w14:textId="05F78A36" w:rsidR="00031B53" w:rsidRDefault="00031B53" w:rsidP="00031B53">
      <w:pPr>
        <w:pStyle w:val="ListParagraph"/>
        <w:numPr>
          <w:ilvl w:val="0"/>
          <w:numId w:val="4"/>
        </w:numPr>
      </w:pPr>
      <w:r>
        <w:t>Abstain: 4</w:t>
      </w:r>
    </w:p>
    <w:p w14:paraId="275E7945" w14:textId="77777777" w:rsidR="008C134A" w:rsidRDefault="008C134A" w:rsidP="008C134A"/>
    <w:p w14:paraId="27902348" w14:textId="1A1C8443" w:rsidR="00031B53" w:rsidRPr="00031B53" w:rsidRDefault="00031B53" w:rsidP="008C134A">
      <w:pPr>
        <w:rPr>
          <w:b/>
          <w:bCs/>
        </w:rPr>
      </w:pPr>
      <w:r w:rsidRPr="00031B53">
        <w:rPr>
          <w:b/>
          <w:bCs/>
        </w:rPr>
        <w:t>Policies Not Voted On:</w:t>
      </w:r>
    </w:p>
    <w:p w14:paraId="6A26B380" w14:textId="1A7B6BA3" w:rsidR="00031B53" w:rsidRDefault="00D85531" w:rsidP="00031B53">
      <w:r>
        <w:t xml:space="preserve">5.4 </w:t>
      </w:r>
      <w:r w:rsidR="00031B53">
        <w:t xml:space="preserve">More Halal Food Options (Policy Lapse) </w:t>
      </w:r>
    </w:p>
    <w:p w14:paraId="69C12345" w14:textId="17AC8E48" w:rsidR="00031B53" w:rsidRDefault="00D85531" w:rsidP="00031B53">
      <w:r>
        <w:t xml:space="preserve">5.5 </w:t>
      </w:r>
      <w:r w:rsidR="00031B53">
        <w:t>Stop Advertising High Interest Private Loans (Policy Lapse)</w:t>
      </w:r>
    </w:p>
    <w:p w14:paraId="6DAB1EDE" w14:textId="4FF4B44A" w:rsidR="00493D16" w:rsidRDefault="00D85531" w:rsidP="00031B53">
      <w:r>
        <w:t xml:space="preserve">5.6 </w:t>
      </w:r>
      <w:r w:rsidR="00031B53">
        <w:t>Votes at 16 (Policy Lapse)</w:t>
      </w:r>
    </w:p>
    <w:p w14:paraId="6E1D476C" w14:textId="77777777" w:rsidR="00D85531" w:rsidRDefault="00D85531" w:rsidP="00031B53"/>
    <w:p w14:paraId="51FEFBAF" w14:textId="5E34D3BE" w:rsidR="00D85531" w:rsidRPr="00A94E9B" w:rsidRDefault="00D85531" w:rsidP="00A94E9B">
      <w:pPr>
        <w:pStyle w:val="Heading1"/>
        <w:rPr>
          <w:rFonts w:eastAsia="Calibri"/>
        </w:rPr>
      </w:pPr>
      <w:r>
        <w:rPr>
          <w:rFonts w:eastAsia="Calibri"/>
        </w:rPr>
        <w:t>Meeting Close</w:t>
      </w:r>
    </w:p>
    <w:p w14:paraId="24F0F6EB" w14:textId="1187502A" w:rsidR="00A94E9B" w:rsidRPr="00A94E9B" w:rsidRDefault="00A94E9B" w:rsidP="00D85531">
      <w:r>
        <w:t>As we didn’t reach the quorum to vote on the last three policies, there was a discussion about in which section of the meeting the policy votes should be held. It was agreed that staff will have a think about the best time to have the policy debates and will communicate their decision to Student Council.</w:t>
      </w:r>
    </w:p>
    <w:p w14:paraId="3E0A4137" w14:textId="4D770AFB" w:rsidR="00D85531" w:rsidRPr="00A94E9B" w:rsidRDefault="00D85531" w:rsidP="00D85531">
      <w:pPr>
        <w:rPr>
          <w:rFonts w:cs="Calibri"/>
          <w:color w:val="000000"/>
        </w:rPr>
      </w:pPr>
      <w:r w:rsidRPr="00A94E9B">
        <w:rPr>
          <w:rFonts w:cs="Calibri"/>
          <w:color w:val="000000"/>
        </w:rPr>
        <w:t>The meeting chair thanked everyone for attending this Student Council meeting</w:t>
      </w:r>
      <w:r w:rsidR="00A94E9B" w:rsidRPr="00A94E9B">
        <w:rPr>
          <w:rFonts w:cs="Calibri"/>
          <w:color w:val="000000"/>
        </w:rPr>
        <w:t xml:space="preserve">. </w:t>
      </w:r>
      <w:r w:rsidRPr="00A94E9B">
        <w:rPr>
          <w:rFonts w:cs="Calibri"/>
          <w:color w:val="000000"/>
        </w:rPr>
        <w:t>There will be a link to a feedback form sent out and we encourage you to complete it.</w:t>
      </w:r>
    </w:p>
    <w:p w14:paraId="2A74B040" w14:textId="77777777" w:rsidR="00D85531" w:rsidRPr="00A94E9B" w:rsidRDefault="00D85531" w:rsidP="00D85531">
      <w:pPr>
        <w:rPr>
          <w:rFonts w:cs="Calibri"/>
          <w:color w:val="000000"/>
        </w:rPr>
      </w:pPr>
    </w:p>
    <w:p w14:paraId="599A55D9" w14:textId="77777777" w:rsidR="00D85531" w:rsidRPr="00A94E9B" w:rsidRDefault="00D85531" w:rsidP="00D85531">
      <w:r w:rsidRPr="00A94E9B">
        <w:rPr>
          <w:rFonts w:cs="Calibri"/>
          <w:i/>
          <w:iCs/>
          <w:color w:val="000000"/>
        </w:rPr>
        <w:t>End of Meeting.</w:t>
      </w:r>
    </w:p>
    <w:p w14:paraId="3649030A" w14:textId="77777777" w:rsidR="00D85531" w:rsidRDefault="00D85531" w:rsidP="00031B53"/>
    <w:sectPr w:rsidR="00D8553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7FA23" w14:textId="77777777" w:rsidR="009A2D30" w:rsidRDefault="009A2D30">
      <w:pPr>
        <w:spacing w:after="0" w:line="240" w:lineRule="auto"/>
      </w:pPr>
      <w:r>
        <w:separator/>
      </w:r>
    </w:p>
  </w:endnote>
  <w:endnote w:type="continuationSeparator" w:id="0">
    <w:p w14:paraId="0FD3311A" w14:textId="77777777" w:rsidR="009A2D30" w:rsidRDefault="009A2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50FF8" w14:textId="77777777" w:rsidR="009A2D30" w:rsidRDefault="009A2D30">
      <w:pPr>
        <w:spacing w:after="0" w:line="240" w:lineRule="auto"/>
      </w:pPr>
      <w:r>
        <w:rPr>
          <w:color w:val="000000"/>
        </w:rPr>
        <w:separator/>
      </w:r>
    </w:p>
  </w:footnote>
  <w:footnote w:type="continuationSeparator" w:id="0">
    <w:p w14:paraId="2AF333D3" w14:textId="77777777" w:rsidR="009A2D30" w:rsidRDefault="009A2D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620A5"/>
    <w:multiLevelType w:val="hybridMultilevel"/>
    <w:tmpl w:val="41E8C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B560D3"/>
    <w:multiLevelType w:val="hybridMultilevel"/>
    <w:tmpl w:val="3A74BE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940C3E"/>
    <w:multiLevelType w:val="hybridMultilevel"/>
    <w:tmpl w:val="8EC6DB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93E66E1"/>
    <w:multiLevelType w:val="hybridMultilevel"/>
    <w:tmpl w:val="2D126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BB6C5E"/>
    <w:multiLevelType w:val="hybridMultilevel"/>
    <w:tmpl w:val="47D07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D06514"/>
    <w:multiLevelType w:val="multilevel"/>
    <w:tmpl w:val="084ED6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77A7CBD"/>
    <w:multiLevelType w:val="hybridMultilevel"/>
    <w:tmpl w:val="C30AFA6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FA22BB"/>
    <w:multiLevelType w:val="hybridMultilevel"/>
    <w:tmpl w:val="046E4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2B4257"/>
    <w:multiLevelType w:val="hybridMultilevel"/>
    <w:tmpl w:val="4126B0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6F29C1"/>
    <w:multiLevelType w:val="hybridMultilevel"/>
    <w:tmpl w:val="342032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2001A4"/>
    <w:multiLevelType w:val="hybridMultilevel"/>
    <w:tmpl w:val="9398B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3C6CF3"/>
    <w:multiLevelType w:val="hybridMultilevel"/>
    <w:tmpl w:val="393867B0"/>
    <w:lvl w:ilvl="0" w:tplc="8814E2EC">
      <w:start w:val="1"/>
      <w:numFmt w:val="decimal"/>
      <w:lvlText w:val="%1."/>
      <w:lvlJc w:val="left"/>
      <w:pPr>
        <w:ind w:left="720" w:hanging="360"/>
      </w:pPr>
      <w:rPr>
        <w:rFonts w:cs="Calibri"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6404280">
    <w:abstractNumId w:val="5"/>
  </w:num>
  <w:num w:numId="2" w16cid:durableId="1630744677">
    <w:abstractNumId w:val="11"/>
  </w:num>
  <w:num w:numId="3" w16cid:durableId="1228371666">
    <w:abstractNumId w:val="8"/>
  </w:num>
  <w:num w:numId="4" w16cid:durableId="732772475">
    <w:abstractNumId w:val="0"/>
  </w:num>
  <w:num w:numId="5" w16cid:durableId="1144079888">
    <w:abstractNumId w:val="2"/>
  </w:num>
  <w:num w:numId="6" w16cid:durableId="1250118591">
    <w:abstractNumId w:val="4"/>
  </w:num>
  <w:num w:numId="7" w16cid:durableId="1950818943">
    <w:abstractNumId w:val="6"/>
  </w:num>
  <w:num w:numId="8" w16cid:durableId="1165899242">
    <w:abstractNumId w:val="7"/>
  </w:num>
  <w:num w:numId="9" w16cid:durableId="627978727">
    <w:abstractNumId w:val="3"/>
  </w:num>
  <w:num w:numId="10" w16cid:durableId="145977525">
    <w:abstractNumId w:val="9"/>
  </w:num>
  <w:num w:numId="11" w16cid:durableId="1283227394">
    <w:abstractNumId w:val="10"/>
  </w:num>
  <w:num w:numId="12" w16cid:durableId="727849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D16"/>
    <w:rsid w:val="0000120E"/>
    <w:rsid w:val="00030094"/>
    <w:rsid w:val="00031B53"/>
    <w:rsid w:val="00035DBA"/>
    <w:rsid w:val="00112194"/>
    <w:rsid w:val="0015364B"/>
    <w:rsid w:val="00173FEC"/>
    <w:rsid w:val="00242389"/>
    <w:rsid w:val="00364802"/>
    <w:rsid w:val="003A2C38"/>
    <w:rsid w:val="003B342A"/>
    <w:rsid w:val="00493D16"/>
    <w:rsid w:val="004B400F"/>
    <w:rsid w:val="00502551"/>
    <w:rsid w:val="005412B7"/>
    <w:rsid w:val="00591277"/>
    <w:rsid w:val="00687FDA"/>
    <w:rsid w:val="0069157D"/>
    <w:rsid w:val="00713137"/>
    <w:rsid w:val="007A3E13"/>
    <w:rsid w:val="007B10A5"/>
    <w:rsid w:val="007F2824"/>
    <w:rsid w:val="00827FF7"/>
    <w:rsid w:val="008C134A"/>
    <w:rsid w:val="009A2D30"/>
    <w:rsid w:val="00A94E9B"/>
    <w:rsid w:val="00BB0D2D"/>
    <w:rsid w:val="00BD3DD5"/>
    <w:rsid w:val="00BE32F3"/>
    <w:rsid w:val="00D1173A"/>
    <w:rsid w:val="00D825E4"/>
    <w:rsid w:val="00D85531"/>
    <w:rsid w:val="00D960F5"/>
    <w:rsid w:val="00DE1C70"/>
    <w:rsid w:val="00E2690E"/>
    <w:rsid w:val="00F14D33"/>
    <w:rsid w:val="00F27135"/>
    <w:rsid w:val="00F418EF"/>
    <w:rsid w:val="00F76E8C"/>
    <w:rsid w:val="00F82542"/>
    <w:rsid w:val="00FD6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0A9C9"/>
  <w15:docId w15:val="{C829F7F7-D9B4-47C7-9010-F5EAE133E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B53"/>
    <w:pPr>
      <w:suppressAutoHyphens/>
    </w:pPr>
    <w:rPr>
      <w:rFonts w:eastAsia="Times New Roman"/>
      <w:kern w:val="0"/>
    </w:rPr>
  </w:style>
  <w:style w:type="paragraph" w:styleId="Heading1">
    <w:name w:val="heading 1"/>
    <w:basedOn w:val="Normal"/>
    <w:next w:val="Normal"/>
    <w:link w:val="Heading1Char"/>
    <w:uiPriority w:val="9"/>
    <w:qFormat/>
    <w:rsid w:val="008C13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71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8553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character" w:customStyle="1" w:styleId="Heading1Char">
    <w:name w:val="Heading 1 Char"/>
    <w:basedOn w:val="DefaultParagraphFont"/>
    <w:link w:val="Heading1"/>
    <w:uiPriority w:val="9"/>
    <w:rsid w:val="008C134A"/>
    <w:rPr>
      <w:rFonts w:asciiTheme="majorHAnsi" w:eastAsiaTheme="majorEastAsia" w:hAnsiTheme="majorHAnsi" w:cstheme="majorBidi"/>
      <w:color w:val="2F5496" w:themeColor="accent1" w:themeShade="BF"/>
      <w:kern w:val="0"/>
      <w:sz w:val="32"/>
      <w:szCs w:val="32"/>
    </w:rPr>
  </w:style>
  <w:style w:type="character" w:styleId="Hyperlink">
    <w:name w:val="Hyperlink"/>
    <w:basedOn w:val="DefaultParagraphFont"/>
    <w:uiPriority w:val="99"/>
    <w:unhideWhenUsed/>
    <w:rsid w:val="00F14D33"/>
    <w:rPr>
      <w:color w:val="0563C1" w:themeColor="hyperlink"/>
      <w:u w:val="single"/>
    </w:rPr>
  </w:style>
  <w:style w:type="character" w:styleId="UnresolvedMention">
    <w:name w:val="Unresolved Mention"/>
    <w:basedOn w:val="DefaultParagraphFont"/>
    <w:uiPriority w:val="99"/>
    <w:semiHidden/>
    <w:unhideWhenUsed/>
    <w:rsid w:val="00F14D33"/>
    <w:rPr>
      <w:color w:val="605E5C"/>
      <w:shd w:val="clear" w:color="auto" w:fill="E1DFDD"/>
    </w:rPr>
  </w:style>
  <w:style w:type="character" w:customStyle="1" w:styleId="Heading2Char">
    <w:name w:val="Heading 2 Char"/>
    <w:basedOn w:val="DefaultParagraphFont"/>
    <w:link w:val="Heading2"/>
    <w:uiPriority w:val="9"/>
    <w:rsid w:val="00F27135"/>
    <w:rPr>
      <w:rFonts w:asciiTheme="majorHAnsi" w:eastAsiaTheme="majorEastAsia" w:hAnsiTheme="majorHAnsi" w:cstheme="majorBidi"/>
      <w:color w:val="2F5496" w:themeColor="accent1" w:themeShade="BF"/>
      <w:kern w:val="0"/>
      <w:sz w:val="26"/>
      <w:szCs w:val="26"/>
    </w:rPr>
  </w:style>
  <w:style w:type="character" w:customStyle="1" w:styleId="normaltextrun">
    <w:name w:val="normaltextrun"/>
    <w:basedOn w:val="DefaultParagraphFont"/>
    <w:rsid w:val="0000120E"/>
  </w:style>
  <w:style w:type="character" w:styleId="FollowedHyperlink">
    <w:name w:val="FollowedHyperlink"/>
    <w:basedOn w:val="DefaultParagraphFont"/>
    <w:uiPriority w:val="99"/>
    <w:semiHidden/>
    <w:unhideWhenUsed/>
    <w:rsid w:val="0000120E"/>
    <w:rPr>
      <w:color w:val="954F72" w:themeColor="followedHyperlink"/>
      <w:u w:val="single"/>
    </w:rPr>
  </w:style>
  <w:style w:type="paragraph" w:customStyle="1" w:styleId="paragraph">
    <w:name w:val="paragraph"/>
    <w:basedOn w:val="Normal"/>
    <w:rsid w:val="0000120E"/>
    <w:pPr>
      <w:spacing w:line="254" w:lineRule="auto"/>
    </w:pPr>
    <w:rPr>
      <w:rFonts w:ascii="Times New Roman" w:hAnsi="Times New Roman"/>
      <w:sz w:val="21"/>
      <w:szCs w:val="21"/>
      <w:lang w:val="en-US" w:eastAsia="en-GB"/>
    </w:rPr>
  </w:style>
  <w:style w:type="character" w:customStyle="1" w:styleId="Heading3Char">
    <w:name w:val="Heading 3 Char"/>
    <w:basedOn w:val="DefaultParagraphFont"/>
    <w:link w:val="Heading3"/>
    <w:uiPriority w:val="9"/>
    <w:semiHidden/>
    <w:rsid w:val="00D85531"/>
    <w:rPr>
      <w:rFonts w:asciiTheme="majorHAnsi" w:eastAsiaTheme="majorEastAsia" w:hAnsiTheme="majorHAnsi" w:cstheme="majorBidi"/>
      <w:color w:val="1F3763" w:themeColor="accent1" w:themeShade="7F"/>
      <w:kern w:val="0"/>
      <w:sz w:val="24"/>
      <w:szCs w:val="24"/>
    </w:rPr>
  </w:style>
  <w:style w:type="paragraph" w:styleId="TOCHeading">
    <w:name w:val="TOC Heading"/>
    <w:basedOn w:val="Heading1"/>
    <w:next w:val="Normal"/>
    <w:uiPriority w:val="39"/>
    <w:unhideWhenUsed/>
    <w:qFormat/>
    <w:rsid w:val="00D85531"/>
    <w:pPr>
      <w:suppressAutoHyphens w:val="0"/>
      <w:autoSpaceDN/>
      <w:spacing w:line="259" w:lineRule="auto"/>
      <w:outlineLvl w:val="9"/>
    </w:pPr>
    <w:rPr>
      <w:lang w:val="en-US"/>
    </w:rPr>
  </w:style>
  <w:style w:type="paragraph" w:styleId="TOC1">
    <w:name w:val="toc 1"/>
    <w:basedOn w:val="Normal"/>
    <w:next w:val="Normal"/>
    <w:autoRedefine/>
    <w:uiPriority w:val="39"/>
    <w:unhideWhenUsed/>
    <w:rsid w:val="00D85531"/>
    <w:pPr>
      <w:spacing w:after="100"/>
    </w:pPr>
  </w:style>
  <w:style w:type="paragraph" w:styleId="TOC2">
    <w:name w:val="toc 2"/>
    <w:basedOn w:val="Normal"/>
    <w:next w:val="Normal"/>
    <w:autoRedefine/>
    <w:uiPriority w:val="39"/>
    <w:unhideWhenUsed/>
    <w:rsid w:val="00D8553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682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75C2D3AD71B9498201D70658B70905" ma:contentTypeVersion="13" ma:contentTypeDescription="Create a new document." ma:contentTypeScope="" ma:versionID="17e1a7d7d936a02d3b61efb6b3ea1adc">
  <xsd:schema xmlns:xsd="http://www.w3.org/2001/XMLSchema" xmlns:xs="http://www.w3.org/2001/XMLSchema" xmlns:p="http://schemas.microsoft.com/office/2006/metadata/properties" xmlns:ns2="b2ae5108-8dcd-44b1-9469-6e2bc0d3d1d9" xmlns:ns3="e542a9de-3e00-4b50-b977-8ebde8cb3174" targetNamespace="http://schemas.microsoft.com/office/2006/metadata/properties" ma:root="true" ma:fieldsID="5f3e2c4dfcac6857ab096d05a7665864" ns2:_="" ns3:_="">
    <xsd:import namespace="b2ae5108-8dcd-44b1-9469-6e2bc0d3d1d9"/>
    <xsd:import namespace="e542a9de-3e00-4b50-b977-8ebde8cb317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e5108-8dcd-44b1-9469-6e2bc0d3d1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7f80e65-2372-44da-8b50-594547c99627}" ma:internalName="TaxCatchAll" ma:showField="CatchAllData" ma:web="b2ae5108-8dcd-44b1-9469-6e2bc0d3d1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42a9de-3e00-4b50-b977-8ebde8cb317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21cc436-3f3a-4f2d-b779-fd25692d294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2ae5108-8dcd-44b1-9469-6e2bc0d3d1d9" xsi:nil="true"/>
    <lcf76f155ced4ddcb4097134ff3c332f xmlns="e542a9de-3e00-4b50-b977-8ebde8cb31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5EEE31-79B4-46D8-B13C-C01FDDA36A54}">
  <ds:schemaRefs>
    <ds:schemaRef ds:uri="http://schemas.openxmlformats.org/officeDocument/2006/bibliography"/>
  </ds:schemaRefs>
</ds:datastoreItem>
</file>

<file path=customXml/itemProps2.xml><?xml version="1.0" encoding="utf-8"?>
<ds:datastoreItem xmlns:ds="http://schemas.openxmlformats.org/officeDocument/2006/customXml" ds:itemID="{D023D6A7-C653-4E64-9465-0E3F38709009}"/>
</file>

<file path=customXml/itemProps3.xml><?xml version="1.0" encoding="utf-8"?>
<ds:datastoreItem xmlns:ds="http://schemas.openxmlformats.org/officeDocument/2006/customXml" ds:itemID="{E72278E7-E86A-4E68-8513-9DFAA1DCEC3D}"/>
</file>

<file path=customXml/itemProps4.xml><?xml version="1.0" encoding="utf-8"?>
<ds:datastoreItem xmlns:ds="http://schemas.openxmlformats.org/officeDocument/2006/customXml" ds:itemID="{C7FCC798-6D90-4EB3-92D7-416DFBA22626}"/>
</file>

<file path=docProps/app.xml><?xml version="1.0" encoding="utf-8"?>
<Properties xmlns="http://schemas.openxmlformats.org/officeDocument/2006/extended-properties" xmlns:vt="http://schemas.openxmlformats.org/officeDocument/2006/docPropsVTypes">
  <Template>Normal</Template>
  <TotalTime>274</TotalTime>
  <Pages>4</Pages>
  <Words>964</Words>
  <Characters>5499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Eilidh Riddell</dc:creator>
  <cp:keywords/>
  <dc:description/>
  <cp:lastModifiedBy>Eilidh Riddell</cp:lastModifiedBy>
  <cp:revision>25</cp:revision>
  <dcterms:created xsi:type="dcterms:W3CDTF">2023-12-07T16:23:00Z</dcterms:created>
  <dcterms:modified xsi:type="dcterms:W3CDTF">2024-01-24T10:59:00Z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8eb34d-fba7-40f3-b856-61e3fd1d170f_Enabled">
    <vt:lpwstr>true</vt:lpwstr>
  </property>
  <property fmtid="{D5CDD505-2E9C-101B-9397-08002B2CF9AE}" pid="3" name="MSIP_Label_8a8eb34d-fba7-40f3-b856-61e3fd1d170f_SetDate">
    <vt:lpwstr>2023-12-06T14:12:44Z</vt:lpwstr>
  </property>
  <property fmtid="{D5CDD505-2E9C-101B-9397-08002B2CF9AE}" pid="4" name="MSIP_Label_8a8eb34d-fba7-40f3-b856-61e3fd1d170f_Method">
    <vt:lpwstr>Standard</vt:lpwstr>
  </property>
  <property fmtid="{D5CDD505-2E9C-101B-9397-08002B2CF9AE}" pid="5" name="MSIP_Label_8a8eb34d-fba7-40f3-b856-61e3fd1d170f_Name">
    <vt:lpwstr>Confidential</vt:lpwstr>
  </property>
  <property fmtid="{D5CDD505-2E9C-101B-9397-08002B2CF9AE}" pid="6" name="MSIP_Label_8a8eb34d-fba7-40f3-b856-61e3fd1d170f_SiteId">
    <vt:lpwstr>f89944b7-4a4e-4ea7-9156-3299f3411647</vt:lpwstr>
  </property>
  <property fmtid="{D5CDD505-2E9C-101B-9397-08002B2CF9AE}" pid="7" name="MSIP_Label_8a8eb34d-fba7-40f3-b856-61e3fd1d170f_ActionId">
    <vt:lpwstr>9d7fcb3e-a4bb-4ab0-8010-e900904b752a</vt:lpwstr>
  </property>
  <property fmtid="{D5CDD505-2E9C-101B-9397-08002B2CF9AE}" pid="8" name="MSIP_Label_8a8eb34d-fba7-40f3-b856-61e3fd1d170f_ContentBits">
    <vt:lpwstr>0</vt:lpwstr>
  </property>
  <property fmtid="{D5CDD505-2E9C-101B-9397-08002B2CF9AE}" pid="9" name="ContentTypeId">
    <vt:lpwstr>0x0101000075C2D3AD71B9498201D70658B70905</vt:lpwstr>
  </property>
</Properties>
</file>